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1BD1" w14:textId="77777777" w:rsidR="00AC0E0D" w:rsidRDefault="00AC0E0D" w:rsidP="00804AB9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9EF4F7B" wp14:editId="3CC8CEB7">
            <wp:extent cx="4988800" cy="3151199"/>
            <wp:effectExtent l="19050" t="0" r="23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32" cy="315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1282B" w14:textId="77777777" w:rsidR="00AC0E0D" w:rsidRDefault="004D08F3" w:rsidP="004D08F3">
      <w:pPr>
        <w:spacing w:after="200" w:line="276" w:lineRule="auto"/>
        <w:jc w:val="center"/>
        <w:rPr>
          <w:b/>
          <w:sz w:val="28"/>
        </w:rPr>
      </w:pPr>
      <w:r w:rsidRPr="004D08F3">
        <w:rPr>
          <w:noProof/>
        </w:rPr>
        <w:drawing>
          <wp:inline distT="0" distB="0" distL="0" distR="0" wp14:anchorId="7EAF22AF" wp14:editId="1FD29C78">
            <wp:extent cx="5470973" cy="392300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11" cy="392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EF494" w14:textId="77777777" w:rsidR="00AC0E0D" w:rsidRDefault="00AC0E0D">
      <w:pPr>
        <w:spacing w:after="200" w:line="276" w:lineRule="auto"/>
        <w:rPr>
          <w:b/>
          <w:sz w:val="28"/>
        </w:rPr>
      </w:pPr>
    </w:p>
    <w:p w14:paraId="3139AE61" w14:textId="77777777" w:rsidR="00AC0E0D" w:rsidRDefault="00AC0E0D" w:rsidP="00C72232">
      <w:pPr>
        <w:spacing w:after="200" w:line="276" w:lineRule="auto"/>
        <w:jc w:val="center"/>
      </w:pPr>
      <w:r>
        <w:rPr>
          <w:b/>
          <w:sz w:val="28"/>
        </w:rPr>
        <w:br w:type="page"/>
      </w:r>
      <w:r w:rsidRPr="00AC0E0D">
        <w:rPr>
          <w:b/>
          <w:sz w:val="28"/>
        </w:rPr>
        <w:lastRenderedPageBreak/>
        <w:t>Strategic IT Competenc</w:t>
      </w:r>
      <w:r>
        <w:rPr>
          <w:b/>
          <w:sz w:val="28"/>
        </w:rPr>
        <w:t>ies</w:t>
      </w:r>
      <w:r w:rsidRPr="00AC0E0D">
        <w:rPr>
          <w:b/>
          <w:sz w:val="28"/>
        </w:rPr>
        <w:t xml:space="preserve"> and Skills Assessment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6"/>
        <w:gridCol w:w="33"/>
        <w:gridCol w:w="4594"/>
        <w:gridCol w:w="1405"/>
        <w:gridCol w:w="1260"/>
      </w:tblGrid>
      <w:tr w:rsidR="00A91075" w:rsidRPr="00A02721" w14:paraId="0FA00688" w14:textId="77777777" w:rsidTr="00C22A97">
        <w:tc>
          <w:tcPr>
            <w:tcW w:w="9558" w:type="dxa"/>
            <w:gridSpan w:val="5"/>
            <w:shd w:val="clear" w:color="auto" w:fill="B6DDE8" w:themeFill="accent5" w:themeFillTint="66"/>
            <w:vAlign w:val="center"/>
          </w:tcPr>
          <w:p w14:paraId="0CE3863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</w:p>
        </w:tc>
      </w:tr>
      <w:tr w:rsidR="00A91075" w:rsidRPr="00A02721" w14:paraId="4293E5E5" w14:textId="77777777" w:rsidTr="00C22A97">
        <w:tc>
          <w:tcPr>
            <w:tcW w:w="9558" w:type="dxa"/>
            <w:gridSpan w:val="5"/>
            <w:vAlign w:val="center"/>
          </w:tcPr>
          <w:p w14:paraId="09274522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BUSINESS KNOWLEDGE</w:t>
            </w:r>
          </w:p>
        </w:tc>
      </w:tr>
      <w:tr w:rsidR="00A91075" w:rsidRPr="00A02721" w14:paraId="7F6AAF6C" w14:textId="77777777" w:rsidTr="00C22A97">
        <w:tc>
          <w:tcPr>
            <w:tcW w:w="2266" w:type="dxa"/>
            <w:vMerge w:val="restart"/>
            <w:vAlign w:val="center"/>
          </w:tcPr>
          <w:p w14:paraId="3EE7530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27" w:type="dxa"/>
            <w:gridSpan w:val="2"/>
            <w:vMerge w:val="restart"/>
            <w:vAlign w:val="center"/>
          </w:tcPr>
          <w:p w14:paraId="4B69801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665" w:type="dxa"/>
            <w:gridSpan w:val="2"/>
          </w:tcPr>
          <w:p w14:paraId="29641447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1BAFDEB" w14:textId="77777777" w:rsidTr="00C22A97">
        <w:tc>
          <w:tcPr>
            <w:tcW w:w="2266" w:type="dxa"/>
            <w:vMerge/>
          </w:tcPr>
          <w:p w14:paraId="3AD8B4F3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27" w:type="dxa"/>
            <w:gridSpan w:val="2"/>
            <w:vMerge/>
          </w:tcPr>
          <w:p w14:paraId="26A2ABB7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14:paraId="49A2525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260" w:type="dxa"/>
          </w:tcPr>
          <w:p w14:paraId="733E8D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1E08E597" w14:textId="77777777" w:rsidTr="00C22A97">
        <w:tc>
          <w:tcPr>
            <w:tcW w:w="2299" w:type="dxa"/>
            <w:gridSpan w:val="2"/>
            <w:vAlign w:val="center"/>
          </w:tcPr>
          <w:p w14:paraId="3DAC02E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  <w:t>Business Environment</w:t>
            </w:r>
          </w:p>
        </w:tc>
        <w:tc>
          <w:tcPr>
            <w:tcW w:w="4594" w:type="dxa"/>
            <w:vAlign w:val="center"/>
          </w:tcPr>
          <w:p w14:paraId="0AF82C4A" w14:textId="77777777" w:rsidR="00A91075" w:rsidRPr="00A02721" w:rsidRDefault="00304A44" w:rsidP="00C22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</w:t>
            </w:r>
            <w:r w:rsidR="00A91075" w:rsidRPr="00A02721">
              <w:rPr>
                <w:sz w:val="18"/>
                <w:szCs w:val="18"/>
              </w:rPr>
              <w:t xml:space="preserve"> and Ability to Articulate the Enterprise Business</w:t>
            </w:r>
            <w:r w:rsidR="00F31B73">
              <w:rPr>
                <w:sz w:val="18"/>
                <w:szCs w:val="18"/>
              </w:rPr>
              <w:t xml:space="preserve"> Strategy, Objectives, Culture </w:t>
            </w:r>
            <w:r w:rsidR="00A91075" w:rsidRPr="00A02721">
              <w:rPr>
                <w:sz w:val="18"/>
                <w:szCs w:val="18"/>
              </w:rPr>
              <w:t>and Internal Environment</w:t>
            </w:r>
          </w:p>
        </w:tc>
        <w:tc>
          <w:tcPr>
            <w:tcW w:w="1405" w:type="dxa"/>
            <w:vAlign w:val="center"/>
          </w:tcPr>
          <w:p w14:paraId="6DC7DA9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19A6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16123832" w14:textId="77777777" w:rsidTr="00C22A97">
        <w:tc>
          <w:tcPr>
            <w:tcW w:w="2299" w:type="dxa"/>
            <w:gridSpan w:val="2"/>
            <w:vAlign w:val="center"/>
          </w:tcPr>
          <w:p w14:paraId="565C922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Opportunities/Challenges</w:t>
            </w:r>
          </w:p>
        </w:tc>
        <w:tc>
          <w:tcPr>
            <w:tcW w:w="4594" w:type="dxa"/>
            <w:vAlign w:val="center"/>
          </w:tcPr>
          <w:p w14:paraId="385F6970" w14:textId="77777777" w:rsidR="00A91075" w:rsidRPr="00A02721" w:rsidRDefault="00304A44" w:rsidP="00C22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</w:t>
            </w:r>
            <w:r w:rsidR="00A91075" w:rsidRPr="00A02721">
              <w:rPr>
                <w:sz w:val="18"/>
                <w:szCs w:val="18"/>
              </w:rPr>
              <w:t>and Ability to Articulate the Enterprise Business Opportunities that Can Enhance Customer Experience/Value, Enterprise Revenue/ Profitability/ROI, and the Challenges that Impact Enterprise Growth</w:t>
            </w:r>
          </w:p>
        </w:tc>
        <w:tc>
          <w:tcPr>
            <w:tcW w:w="1405" w:type="dxa"/>
            <w:vAlign w:val="center"/>
          </w:tcPr>
          <w:p w14:paraId="3F5CB8E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32ED0E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63B15C58" w14:textId="77777777" w:rsidTr="00670768">
        <w:trPr>
          <w:trHeight w:val="656"/>
        </w:trPr>
        <w:tc>
          <w:tcPr>
            <w:tcW w:w="2299" w:type="dxa"/>
            <w:gridSpan w:val="2"/>
            <w:vAlign w:val="center"/>
          </w:tcPr>
          <w:p w14:paraId="540281B2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Process Centric</w:t>
            </w:r>
          </w:p>
        </w:tc>
        <w:tc>
          <w:tcPr>
            <w:tcW w:w="4594" w:type="dxa"/>
          </w:tcPr>
          <w:p w14:paraId="7F3677F4" w14:textId="77777777" w:rsidR="00A91075" w:rsidRPr="00A02721" w:rsidRDefault="00670768" w:rsidP="0067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Ability to Articulate How IT Services Align and Support Enterprise Process and Innovate New Processes as Needed.</w:t>
            </w:r>
          </w:p>
        </w:tc>
        <w:tc>
          <w:tcPr>
            <w:tcW w:w="1405" w:type="dxa"/>
          </w:tcPr>
          <w:p w14:paraId="67A4DA3A" w14:textId="77777777" w:rsidR="00A91075" w:rsidRPr="00A02721" w:rsidRDefault="00A91075" w:rsidP="006707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A54D663" w14:textId="77777777" w:rsidR="00A91075" w:rsidRPr="00A02721" w:rsidRDefault="00A91075" w:rsidP="00670768">
            <w:pPr>
              <w:rPr>
                <w:sz w:val="18"/>
                <w:szCs w:val="18"/>
              </w:rPr>
            </w:pPr>
          </w:p>
        </w:tc>
      </w:tr>
      <w:tr w:rsidR="00670768" w:rsidRPr="00A02721" w14:paraId="4FB8D0E7" w14:textId="77777777" w:rsidTr="002019FC">
        <w:tc>
          <w:tcPr>
            <w:tcW w:w="6893" w:type="dxa"/>
            <w:gridSpan w:val="3"/>
          </w:tcPr>
          <w:p w14:paraId="263087A5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405" w:type="dxa"/>
          </w:tcPr>
          <w:p w14:paraId="2ED07918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260" w:type="dxa"/>
          </w:tcPr>
          <w:p w14:paraId="0EC25162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47578A79" w14:textId="77777777" w:rsidTr="00C22A97">
        <w:tc>
          <w:tcPr>
            <w:tcW w:w="6893" w:type="dxa"/>
            <w:gridSpan w:val="3"/>
            <w:tcBorders>
              <w:bottom w:val="single" w:sz="4" w:space="0" w:color="auto"/>
            </w:tcBorders>
            <w:vAlign w:val="center"/>
          </w:tcPr>
          <w:p w14:paraId="0032FF85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BUSINESS KNOWLEDGE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F813D6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1C5E3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869E7A0" w14:textId="77777777" w:rsidTr="00C22A97">
        <w:tc>
          <w:tcPr>
            <w:tcW w:w="6893" w:type="dxa"/>
            <w:gridSpan w:val="3"/>
          </w:tcPr>
          <w:p w14:paraId="04680EAA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405" w:type="dxa"/>
          </w:tcPr>
          <w:p w14:paraId="270746E8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075" w:rsidRPr="00A02721">
              <w:rPr>
                <w:sz w:val="18"/>
                <w:szCs w:val="18"/>
              </w:rPr>
              <w:t>5.0</w:t>
            </w:r>
          </w:p>
        </w:tc>
        <w:tc>
          <w:tcPr>
            <w:tcW w:w="1260" w:type="dxa"/>
          </w:tcPr>
          <w:p w14:paraId="5D380021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075" w:rsidRPr="00A02721">
              <w:rPr>
                <w:sz w:val="18"/>
                <w:szCs w:val="18"/>
              </w:rPr>
              <w:t>5.0</w:t>
            </w:r>
          </w:p>
        </w:tc>
      </w:tr>
      <w:tr w:rsidR="00A91075" w:rsidRPr="00A02721" w14:paraId="2F4E20AD" w14:textId="77777777" w:rsidTr="00C22A97">
        <w:tc>
          <w:tcPr>
            <w:tcW w:w="6893" w:type="dxa"/>
            <w:gridSpan w:val="3"/>
          </w:tcPr>
          <w:p w14:paraId="21E7C5B6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405" w:type="dxa"/>
          </w:tcPr>
          <w:p w14:paraId="53988FC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ED011F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484E8F" w14:textId="77777777" w:rsidR="00A91075" w:rsidRPr="00C72232" w:rsidRDefault="00A91075" w:rsidP="00A91075">
      <w:pPr>
        <w:rPr>
          <w:sz w:val="14"/>
          <w:szCs w:val="1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121"/>
        <w:gridCol w:w="4795"/>
        <w:gridCol w:w="1692"/>
        <w:gridCol w:w="1006"/>
        <w:gridCol w:w="34"/>
      </w:tblGrid>
      <w:tr w:rsidR="00A91075" w:rsidRPr="00A02721" w14:paraId="163BEC45" w14:textId="77777777" w:rsidTr="00670768">
        <w:tc>
          <w:tcPr>
            <w:tcW w:w="9648" w:type="dxa"/>
            <w:gridSpan w:val="5"/>
            <w:shd w:val="clear" w:color="auto" w:fill="B6DDE8" w:themeFill="accent5" w:themeFillTint="66"/>
            <w:vAlign w:val="center"/>
          </w:tcPr>
          <w:p w14:paraId="67FAA94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27720F92" w14:textId="77777777" w:rsidTr="00670768">
        <w:trPr>
          <w:gridAfter w:val="1"/>
          <w:wAfter w:w="34" w:type="dxa"/>
        </w:trPr>
        <w:tc>
          <w:tcPr>
            <w:tcW w:w="9614" w:type="dxa"/>
            <w:gridSpan w:val="4"/>
            <w:vAlign w:val="center"/>
          </w:tcPr>
          <w:p w14:paraId="13E3DBC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MARKET KNOWLEDGE</w:t>
            </w:r>
          </w:p>
        </w:tc>
      </w:tr>
      <w:tr w:rsidR="00A91075" w:rsidRPr="00A02721" w14:paraId="538ECE5C" w14:textId="77777777" w:rsidTr="00670768">
        <w:trPr>
          <w:gridAfter w:val="1"/>
          <w:wAfter w:w="34" w:type="dxa"/>
        </w:trPr>
        <w:tc>
          <w:tcPr>
            <w:tcW w:w="2121" w:type="dxa"/>
            <w:vMerge w:val="restart"/>
            <w:vAlign w:val="center"/>
          </w:tcPr>
          <w:p w14:paraId="5DCC1E1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795" w:type="dxa"/>
            <w:vMerge w:val="restart"/>
            <w:vAlign w:val="center"/>
          </w:tcPr>
          <w:p w14:paraId="7AAA5DB2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698" w:type="dxa"/>
            <w:gridSpan w:val="2"/>
          </w:tcPr>
          <w:p w14:paraId="74D9689A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673E6CC4" w14:textId="77777777" w:rsidTr="00670768">
        <w:trPr>
          <w:gridAfter w:val="1"/>
          <w:wAfter w:w="34" w:type="dxa"/>
        </w:trPr>
        <w:tc>
          <w:tcPr>
            <w:tcW w:w="2121" w:type="dxa"/>
            <w:vMerge/>
          </w:tcPr>
          <w:p w14:paraId="288F8759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795" w:type="dxa"/>
            <w:vMerge/>
          </w:tcPr>
          <w:p w14:paraId="254838B3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3FCEC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006" w:type="dxa"/>
          </w:tcPr>
          <w:p w14:paraId="39FAD80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14B77BD9" w14:textId="77777777" w:rsidTr="00670768">
        <w:trPr>
          <w:gridAfter w:val="1"/>
          <w:wAfter w:w="34" w:type="dxa"/>
        </w:trPr>
        <w:tc>
          <w:tcPr>
            <w:tcW w:w="2121" w:type="dxa"/>
            <w:vAlign w:val="center"/>
          </w:tcPr>
          <w:p w14:paraId="60DF8E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  <w:t>Product Knowledge</w:t>
            </w:r>
          </w:p>
        </w:tc>
        <w:tc>
          <w:tcPr>
            <w:tcW w:w="4795" w:type="dxa"/>
            <w:vAlign w:val="center"/>
          </w:tcPr>
          <w:p w14:paraId="7B686CD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Knowledge of How Customer Value is Derived from Enterprise Products and Services</w:t>
            </w:r>
          </w:p>
        </w:tc>
        <w:tc>
          <w:tcPr>
            <w:tcW w:w="1692" w:type="dxa"/>
            <w:vAlign w:val="center"/>
          </w:tcPr>
          <w:p w14:paraId="7023CA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81A518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FE80B32" w14:textId="77777777" w:rsidTr="00670768">
        <w:trPr>
          <w:gridAfter w:val="1"/>
          <w:wAfter w:w="34" w:type="dxa"/>
        </w:trPr>
        <w:tc>
          <w:tcPr>
            <w:tcW w:w="2121" w:type="dxa"/>
            <w:vAlign w:val="center"/>
          </w:tcPr>
          <w:p w14:paraId="5E16DD5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Industry Knowledge</w:t>
            </w:r>
          </w:p>
        </w:tc>
        <w:tc>
          <w:tcPr>
            <w:tcW w:w="4795" w:type="dxa"/>
            <w:vAlign w:val="center"/>
          </w:tcPr>
          <w:p w14:paraId="2E36449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Knowledge of Industry Landscape and Upcoming Trends and their Alignment to Enterprise Products and Services</w:t>
            </w:r>
          </w:p>
        </w:tc>
        <w:tc>
          <w:tcPr>
            <w:tcW w:w="1692" w:type="dxa"/>
            <w:vAlign w:val="center"/>
          </w:tcPr>
          <w:p w14:paraId="72F179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4CCCD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50C49FD1" w14:textId="77777777" w:rsidTr="00670768">
        <w:trPr>
          <w:gridAfter w:val="1"/>
          <w:wAfter w:w="34" w:type="dxa"/>
          <w:trHeight w:val="890"/>
        </w:trPr>
        <w:tc>
          <w:tcPr>
            <w:tcW w:w="2121" w:type="dxa"/>
            <w:vAlign w:val="center"/>
          </w:tcPr>
          <w:p w14:paraId="74023A74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Competitive Landscape</w:t>
            </w:r>
          </w:p>
        </w:tc>
        <w:tc>
          <w:tcPr>
            <w:tcW w:w="4795" w:type="dxa"/>
          </w:tcPr>
          <w:p w14:paraId="14896450" w14:textId="77777777" w:rsidR="00A91075" w:rsidRPr="00A02721" w:rsidRDefault="00A91075" w:rsidP="00670768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Awareness of Competitive Environment and the Existing Customer Value Gaps and Associated Opportunities to Provide Customers Additional Value in the Form of New/Enhanced Products and Services</w:t>
            </w:r>
          </w:p>
        </w:tc>
        <w:tc>
          <w:tcPr>
            <w:tcW w:w="1692" w:type="dxa"/>
          </w:tcPr>
          <w:p w14:paraId="75DA0163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14:paraId="4774393C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7418133B" w14:textId="77777777" w:rsidTr="002019FC">
        <w:trPr>
          <w:gridAfter w:val="1"/>
          <w:wAfter w:w="34" w:type="dxa"/>
        </w:trPr>
        <w:tc>
          <w:tcPr>
            <w:tcW w:w="6916" w:type="dxa"/>
            <w:gridSpan w:val="2"/>
          </w:tcPr>
          <w:p w14:paraId="2233F9C8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692" w:type="dxa"/>
          </w:tcPr>
          <w:p w14:paraId="3F0233DD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006" w:type="dxa"/>
          </w:tcPr>
          <w:p w14:paraId="528C86B1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6B6E5EF6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5AA6C3F4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MARKET KNOWLEDGE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AB85BD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A8AFD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727493A0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</w:tcPr>
          <w:p w14:paraId="043DE261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692" w:type="dxa"/>
          </w:tcPr>
          <w:p w14:paraId="55226300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1006" w:type="dxa"/>
          </w:tcPr>
          <w:p w14:paraId="233CE6F2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A91075" w:rsidRPr="00A02721" w14:paraId="1D032952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</w:tcPr>
          <w:p w14:paraId="7D50466D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692" w:type="dxa"/>
          </w:tcPr>
          <w:p w14:paraId="0BAAB39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14:paraId="2EB97D2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54F4B3" w14:textId="77777777" w:rsidR="009059B5" w:rsidRDefault="009059B5" w:rsidP="00A91075">
      <w:pPr>
        <w:rPr>
          <w:sz w:val="18"/>
          <w:szCs w:val="1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29"/>
        <w:gridCol w:w="4629"/>
        <w:gridCol w:w="1600"/>
        <w:gridCol w:w="1190"/>
      </w:tblGrid>
      <w:tr w:rsidR="00A91075" w:rsidRPr="00A02721" w14:paraId="24EC295F" w14:textId="77777777" w:rsidTr="00C22A97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5F3C3C8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62B958FC" w14:textId="77777777" w:rsidTr="00C22A97">
        <w:tc>
          <w:tcPr>
            <w:tcW w:w="9648" w:type="dxa"/>
            <w:gridSpan w:val="4"/>
            <w:vAlign w:val="center"/>
          </w:tcPr>
          <w:p w14:paraId="12FBD8D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TECHNOLOGY PROWESS</w:t>
            </w:r>
          </w:p>
        </w:tc>
      </w:tr>
      <w:tr w:rsidR="00A91075" w:rsidRPr="00A02721" w14:paraId="4E422353" w14:textId="77777777" w:rsidTr="00C22A97">
        <w:tc>
          <w:tcPr>
            <w:tcW w:w="2229" w:type="dxa"/>
            <w:vMerge w:val="restart"/>
            <w:vAlign w:val="center"/>
          </w:tcPr>
          <w:p w14:paraId="7B97A8F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29" w:type="dxa"/>
            <w:vMerge w:val="restart"/>
            <w:vAlign w:val="center"/>
          </w:tcPr>
          <w:p w14:paraId="043906E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1AC9E425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CA14913" w14:textId="77777777" w:rsidTr="00C22A97">
        <w:tc>
          <w:tcPr>
            <w:tcW w:w="2229" w:type="dxa"/>
            <w:vMerge/>
          </w:tcPr>
          <w:p w14:paraId="5A5216B8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29" w:type="dxa"/>
            <w:vMerge/>
          </w:tcPr>
          <w:p w14:paraId="1A3E7C72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14:paraId="6A38CE9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190" w:type="dxa"/>
          </w:tcPr>
          <w:p w14:paraId="205A8B5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6F2D024F" w14:textId="77777777" w:rsidTr="00C22A97">
        <w:tc>
          <w:tcPr>
            <w:tcW w:w="2229" w:type="dxa"/>
            <w:vAlign w:val="center"/>
          </w:tcPr>
          <w:p w14:paraId="627D330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Technology Strategy / Adaptability</w:t>
            </w:r>
          </w:p>
        </w:tc>
        <w:tc>
          <w:tcPr>
            <w:tcW w:w="4629" w:type="dxa"/>
          </w:tcPr>
          <w:p w14:paraId="781B2DD7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 xml:space="preserve">Incorporates Emerging and Existing Technologies into New and/or Enhanced Products/Services that Provide Customer Value that will Drive Additional Revenue, Reduce </w:t>
            </w:r>
            <w:proofErr w:type="gramStart"/>
            <w:r w:rsidRPr="00A02721">
              <w:rPr>
                <w:sz w:val="18"/>
                <w:szCs w:val="18"/>
              </w:rPr>
              <w:t>Costs,  and</w:t>
            </w:r>
            <w:proofErr w:type="gramEnd"/>
            <w:r w:rsidRPr="00A02721">
              <w:rPr>
                <w:sz w:val="18"/>
                <w:szCs w:val="18"/>
              </w:rPr>
              <w:t>/or Increase ROI</w:t>
            </w:r>
          </w:p>
        </w:tc>
        <w:tc>
          <w:tcPr>
            <w:tcW w:w="1600" w:type="dxa"/>
            <w:vAlign w:val="center"/>
          </w:tcPr>
          <w:p w14:paraId="45BA87F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FFE05B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663DB16" w14:textId="77777777" w:rsidTr="00C22A97">
        <w:tc>
          <w:tcPr>
            <w:tcW w:w="2229" w:type="dxa"/>
            <w:vAlign w:val="center"/>
          </w:tcPr>
          <w:p w14:paraId="2CBE749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Organizational Agility</w:t>
            </w:r>
          </w:p>
        </w:tc>
        <w:tc>
          <w:tcPr>
            <w:tcW w:w="4629" w:type="dxa"/>
          </w:tcPr>
          <w:p w14:paraId="218B308D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Teams of IT/Business Personnel Rapidly Form Based Upon Changing Business Needs Leveraging Enabling Technologies to Develop/Enhance Customer Products and Services</w:t>
            </w:r>
          </w:p>
        </w:tc>
        <w:tc>
          <w:tcPr>
            <w:tcW w:w="1600" w:type="dxa"/>
            <w:vAlign w:val="center"/>
          </w:tcPr>
          <w:p w14:paraId="73D262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6917855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5FDEE45B" w14:textId="77777777" w:rsidTr="00C22A97">
        <w:trPr>
          <w:trHeight w:val="1034"/>
        </w:trPr>
        <w:tc>
          <w:tcPr>
            <w:tcW w:w="2229" w:type="dxa"/>
            <w:vAlign w:val="center"/>
          </w:tcPr>
          <w:p w14:paraId="7FD8AB7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Strategic Project Capability</w:t>
            </w:r>
          </w:p>
        </w:tc>
        <w:tc>
          <w:tcPr>
            <w:tcW w:w="4629" w:type="dxa"/>
          </w:tcPr>
          <w:p w14:paraId="3636D138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Capability to Implement Strategic Projects by Reducing Cost</w:t>
            </w:r>
            <w:r w:rsidR="00BF269F">
              <w:rPr>
                <w:sz w:val="18"/>
                <w:szCs w:val="18"/>
              </w:rPr>
              <w:t xml:space="preserve">s of Run &amp; Maintain Activities </w:t>
            </w:r>
            <w:r w:rsidRPr="00A02721">
              <w:rPr>
                <w:sz w:val="18"/>
                <w:szCs w:val="18"/>
              </w:rPr>
              <w:t>and En</w:t>
            </w:r>
            <w:r w:rsidR="00BF269F">
              <w:rPr>
                <w:sz w:val="18"/>
                <w:szCs w:val="18"/>
              </w:rPr>
              <w:t>hancement Projects as well as I</w:t>
            </w:r>
            <w:r w:rsidRPr="00A02721">
              <w:rPr>
                <w:sz w:val="18"/>
                <w:szCs w:val="18"/>
              </w:rPr>
              <w:t xml:space="preserve">mproving IT Personnel </w:t>
            </w:r>
            <w:r w:rsidR="00BF269F">
              <w:rPr>
                <w:sz w:val="18"/>
                <w:szCs w:val="18"/>
              </w:rPr>
              <w:t>Technology/ Business Skills to Improve E</w:t>
            </w:r>
            <w:r w:rsidRPr="00A02721">
              <w:rPr>
                <w:sz w:val="18"/>
                <w:szCs w:val="18"/>
              </w:rPr>
              <w:t>fficiencies</w:t>
            </w:r>
          </w:p>
        </w:tc>
        <w:tc>
          <w:tcPr>
            <w:tcW w:w="1600" w:type="dxa"/>
            <w:vAlign w:val="center"/>
          </w:tcPr>
          <w:p w14:paraId="700514D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0DFDE24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6CADC1CE" w14:textId="77777777" w:rsidTr="002019FC">
        <w:tc>
          <w:tcPr>
            <w:tcW w:w="6858" w:type="dxa"/>
            <w:gridSpan w:val="2"/>
          </w:tcPr>
          <w:p w14:paraId="04EB6F19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600" w:type="dxa"/>
          </w:tcPr>
          <w:p w14:paraId="5711C51B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190" w:type="dxa"/>
          </w:tcPr>
          <w:p w14:paraId="5FC39165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2E6ED611" w14:textId="77777777" w:rsidTr="00C22A97"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60F0EE2D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TECHNOLOGY PROWESS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5EE1562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9B70CB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025459A3" w14:textId="77777777" w:rsidTr="00C22A97">
        <w:tc>
          <w:tcPr>
            <w:tcW w:w="6858" w:type="dxa"/>
            <w:gridSpan w:val="2"/>
          </w:tcPr>
          <w:p w14:paraId="6D17160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600" w:type="dxa"/>
          </w:tcPr>
          <w:p w14:paraId="29B3F750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1190" w:type="dxa"/>
          </w:tcPr>
          <w:p w14:paraId="78236E88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150098" w:rsidRPr="00A02721" w14:paraId="14F448AC" w14:textId="77777777" w:rsidTr="00C22A97">
        <w:tc>
          <w:tcPr>
            <w:tcW w:w="6858" w:type="dxa"/>
            <w:gridSpan w:val="2"/>
          </w:tcPr>
          <w:p w14:paraId="78FF6A00" w14:textId="77777777" w:rsidR="00150098" w:rsidRPr="00A02721" w:rsidRDefault="00150098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600" w:type="dxa"/>
          </w:tcPr>
          <w:p w14:paraId="79926D26" w14:textId="77777777" w:rsidR="00150098" w:rsidRPr="00A02721" w:rsidRDefault="00150098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017231FC" w14:textId="77777777" w:rsidR="00150098" w:rsidRPr="00A02721" w:rsidRDefault="00150098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94A3D5" w14:textId="77777777" w:rsidR="00A91075" w:rsidRPr="00A02721" w:rsidRDefault="00A91075" w:rsidP="00A91075">
      <w:pPr>
        <w:rPr>
          <w:sz w:val="18"/>
          <w:szCs w:val="1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1"/>
        <w:gridCol w:w="4697"/>
        <w:gridCol w:w="1530"/>
        <w:gridCol w:w="1260"/>
      </w:tblGrid>
      <w:tr w:rsidR="00A91075" w:rsidRPr="00A02721" w14:paraId="3B3DE88D" w14:textId="77777777" w:rsidTr="00C22A97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335E144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4FF740B8" w14:textId="77777777" w:rsidTr="00C22A97">
        <w:tc>
          <w:tcPr>
            <w:tcW w:w="9648" w:type="dxa"/>
            <w:gridSpan w:val="4"/>
            <w:vAlign w:val="center"/>
          </w:tcPr>
          <w:p w14:paraId="510F387F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CROSS COMPETENCY SKILLS</w:t>
            </w:r>
          </w:p>
        </w:tc>
      </w:tr>
      <w:tr w:rsidR="00A91075" w:rsidRPr="00A02721" w14:paraId="6249F102" w14:textId="77777777" w:rsidTr="00C22A97">
        <w:tc>
          <w:tcPr>
            <w:tcW w:w="2161" w:type="dxa"/>
            <w:vMerge w:val="restart"/>
            <w:vAlign w:val="center"/>
          </w:tcPr>
          <w:p w14:paraId="5B7AB1D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97" w:type="dxa"/>
            <w:vMerge w:val="restart"/>
            <w:vAlign w:val="center"/>
          </w:tcPr>
          <w:p w14:paraId="0D05DE5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352EDFBC" w14:textId="77777777" w:rsidR="00A91075" w:rsidRPr="00A02721" w:rsidRDefault="00A91075" w:rsidP="00E9621E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E9621E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2CBB646" w14:textId="77777777" w:rsidTr="00C22A97">
        <w:tc>
          <w:tcPr>
            <w:tcW w:w="2161" w:type="dxa"/>
            <w:vMerge/>
          </w:tcPr>
          <w:p w14:paraId="49AFBF08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vMerge/>
          </w:tcPr>
          <w:p w14:paraId="76405F8F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9EDFF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260" w:type="dxa"/>
          </w:tcPr>
          <w:p w14:paraId="5003F49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0D08CF87" w14:textId="77777777" w:rsidTr="00C22A97">
        <w:tc>
          <w:tcPr>
            <w:tcW w:w="2161" w:type="dxa"/>
            <w:vAlign w:val="center"/>
          </w:tcPr>
          <w:p w14:paraId="1C1C7EB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  <w:t>Vision</w:t>
            </w:r>
          </w:p>
        </w:tc>
        <w:tc>
          <w:tcPr>
            <w:tcW w:w="4697" w:type="dxa"/>
          </w:tcPr>
          <w:p w14:paraId="0C35D972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 xml:space="preserve">IT Vision that Aligns with Corporate and all Business Units (including IT) </w:t>
            </w:r>
          </w:p>
        </w:tc>
        <w:tc>
          <w:tcPr>
            <w:tcW w:w="1530" w:type="dxa"/>
            <w:vAlign w:val="center"/>
          </w:tcPr>
          <w:p w14:paraId="08E3AF4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C7E78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E8A3345" w14:textId="77777777" w:rsidTr="00C22A97">
        <w:tc>
          <w:tcPr>
            <w:tcW w:w="2161" w:type="dxa"/>
            <w:vAlign w:val="center"/>
          </w:tcPr>
          <w:p w14:paraId="260E201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Leadership</w:t>
            </w:r>
          </w:p>
        </w:tc>
        <w:tc>
          <w:tcPr>
            <w:tcW w:w="4697" w:type="dxa"/>
          </w:tcPr>
          <w:p w14:paraId="06F21F7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CIO and Key IT Personnel guide the IT Organization in Develop</w:t>
            </w:r>
            <w:r w:rsidR="007E5394">
              <w:rPr>
                <w:sz w:val="18"/>
                <w:szCs w:val="18"/>
              </w:rPr>
              <w:t>ing the Skills/Competencies/</w:t>
            </w:r>
            <w:r w:rsidRPr="00A02721">
              <w:rPr>
                <w:sz w:val="18"/>
                <w:szCs w:val="18"/>
              </w:rPr>
              <w:t>Knowledge to Enhance and Develop the IT Services Aligned to Business Needs, Development and Enhancement of Products and Services as well as Effectively Collaborates with Business Peers to Achieve Busi</w:t>
            </w:r>
            <w:r w:rsidR="007E5394">
              <w:rPr>
                <w:sz w:val="18"/>
                <w:szCs w:val="18"/>
              </w:rPr>
              <w:t>ness Vision / Market Strategies</w:t>
            </w:r>
            <w:r w:rsidRPr="00A02721">
              <w:rPr>
                <w:sz w:val="18"/>
                <w:szCs w:val="18"/>
              </w:rPr>
              <w:t>/ Financial Objectives</w:t>
            </w:r>
          </w:p>
        </w:tc>
        <w:tc>
          <w:tcPr>
            <w:tcW w:w="1530" w:type="dxa"/>
            <w:vAlign w:val="center"/>
          </w:tcPr>
          <w:p w14:paraId="11AD336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98D75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F127D96" w14:textId="77777777" w:rsidTr="00C22A97">
        <w:trPr>
          <w:trHeight w:val="1034"/>
        </w:trPr>
        <w:tc>
          <w:tcPr>
            <w:tcW w:w="2161" w:type="dxa"/>
            <w:vAlign w:val="center"/>
          </w:tcPr>
          <w:p w14:paraId="26DDB1E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Communication</w:t>
            </w:r>
          </w:p>
        </w:tc>
        <w:tc>
          <w:tcPr>
            <w:tcW w:w="4697" w:type="dxa"/>
          </w:tcPr>
          <w:p w14:paraId="21FF1B4D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IT Personnel Effectively Communicate, Collaborate, and Team with Bus</w:t>
            </w:r>
            <w:r w:rsidR="007E5394">
              <w:rPr>
                <w:sz w:val="18"/>
                <w:szCs w:val="18"/>
              </w:rPr>
              <w:t>iness Personnel to Understand/</w:t>
            </w:r>
            <w:r w:rsidRPr="00A02721">
              <w:rPr>
                <w:sz w:val="18"/>
                <w:szCs w:val="18"/>
              </w:rPr>
              <w:t>Uncover Opportunities</w:t>
            </w:r>
            <w:r w:rsidR="007E5394">
              <w:rPr>
                <w:sz w:val="18"/>
                <w:szCs w:val="18"/>
              </w:rPr>
              <w:t xml:space="preserve"> to Drive Revenue, Reduce </w:t>
            </w:r>
            <w:proofErr w:type="gramStart"/>
            <w:r w:rsidR="007E5394">
              <w:rPr>
                <w:sz w:val="18"/>
                <w:szCs w:val="18"/>
              </w:rPr>
              <w:t xml:space="preserve">Costs </w:t>
            </w:r>
            <w:r w:rsidRPr="00A02721">
              <w:rPr>
                <w:sz w:val="18"/>
                <w:szCs w:val="18"/>
              </w:rPr>
              <w:t xml:space="preserve"> and</w:t>
            </w:r>
            <w:proofErr w:type="gramEnd"/>
            <w:r w:rsidRPr="00A02721">
              <w:rPr>
                <w:sz w:val="18"/>
                <w:szCs w:val="18"/>
              </w:rPr>
              <w:t xml:space="preserve"> Improve ROI</w:t>
            </w:r>
          </w:p>
        </w:tc>
        <w:tc>
          <w:tcPr>
            <w:tcW w:w="1530" w:type="dxa"/>
            <w:vAlign w:val="center"/>
          </w:tcPr>
          <w:p w14:paraId="52C722C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8E02E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5D4A3D60" w14:textId="77777777" w:rsidTr="002019FC">
        <w:tc>
          <w:tcPr>
            <w:tcW w:w="6858" w:type="dxa"/>
            <w:gridSpan w:val="2"/>
          </w:tcPr>
          <w:p w14:paraId="7368AE45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530" w:type="dxa"/>
          </w:tcPr>
          <w:p w14:paraId="11F2718C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</w:p>
        </w:tc>
        <w:tc>
          <w:tcPr>
            <w:tcW w:w="1260" w:type="dxa"/>
          </w:tcPr>
          <w:p w14:paraId="1CFAD1AB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1.0</w:t>
            </w:r>
          </w:p>
        </w:tc>
      </w:tr>
      <w:tr w:rsidR="00A91075" w:rsidRPr="00A02721" w14:paraId="448C6DBE" w14:textId="77777777" w:rsidTr="00C22A97"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042164D2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CROSS COMPETENCY SKILLS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2570B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618DE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4D4E36B" w14:textId="77777777" w:rsidTr="00C22A97">
        <w:tc>
          <w:tcPr>
            <w:tcW w:w="6858" w:type="dxa"/>
            <w:gridSpan w:val="2"/>
          </w:tcPr>
          <w:p w14:paraId="5A5AE1AC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530" w:type="dxa"/>
          </w:tcPr>
          <w:p w14:paraId="6B90608B" w14:textId="77777777" w:rsidR="00A91075" w:rsidRPr="00A02721" w:rsidRDefault="00670768" w:rsidP="0067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</w:t>
            </w:r>
          </w:p>
        </w:tc>
        <w:tc>
          <w:tcPr>
            <w:tcW w:w="1260" w:type="dxa"/>
          </w:tcPr>
          <w:p w14:paraId="1CD4A544" w14:textId="77777777" w:rsidR="00A91075" w:rsidRPr="00A02721" w:rsidRDefault="00670768" w:rsidP="0067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A91075" w:rsidRPr="00A02721" w14:paraId="4BFBB35C" w14:textId="77777777" w:rsidTr="00C22A97">
        <w:tc>
          <w:tcPr>
            <w:tcW w:w="6858" w:type="dxa"/>
            <w:gridSpan w:val="2"/>
          </w:tcPr>
          <w:p w14:paraId="16253ED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530" w:type="dxa"/>
          </w:tcPr>
          <w:p w14:paraId="2DE77B3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46EDC0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1CC0D1" w14:textId="77777777" w:rsidR="00A91075" w:rsidRPr="00A02721" w:rsidRDefault="00A91075" w:rsidP="00A91075">
      <w:pPr>
        <w:rPr>
          <w:sz w:val="18"/>
          <w:szCs w:val="18"/>
        </w:rPr>
      </w:pPr>
    </w:p>
    <w:p w14:paraId="741DD715" w14:textId="77777777" w:rsidR="00BE6BE8" w:rsidRDefault="00BE6BE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94"/>
        <w:gridCol w:w="4764"/>
        <w:gridCol w:w="1530"/>
        <w:gridCol w:w="1260"/>
      </w:tblGrid>
      <w:tr w:rsidR="000D32C3" w:rsidRPr="00A02721" w14:paraId="6FB43417" w14:textId="77777777" w:rsidTr="00F13239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37D13392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D32C3" w:rsidRPr="00A02721" w14:paraId="684247CD" w14:textId="77777777" w:rsidTr="00F13239">
        <w:tc>
          <w:tcPr>
            <w:tcW w:w="9648" w:type="dxa"/>
            <w:gridSpan w:val="4"/>
          </w:tcPr>
          <w:p w14:paraId="6F3F3E34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SUMMARY</w:t>
            </w:r>
          </w:p>
        </w:tc>
      </w:tr>
      <w:tr w:rsidR="000D32C3" w:rsidRPr="00A02721" w14:paraId="297D29BE" w14:textId="77777777" w:rsidTr="00F13239">
        <w:tc>
          <w:tcPr>
            <w:tcW w:w="2094" w:type="dxa"/>
            <w:vMerge w:val="restart"/>
            <w:vAlign w:val="center"/>
          </w:tcPr>
          <w:p w14:paraId="51C9678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764" w:type="dxa"/>
            <w:vMerge w:val="restart"/>
            <w:vAlign w:val="center"/>
          </w:tcPr>
          <w:p w14:paraId="36948626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7AEB21D0" w14:textId="77777777" w:rsidR="000D32C3" w:rsidRPr="00A02721" w:rsidRDefault="000D32C3" w:rsidP="00E962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32C3" w:rsidRPr="00A02721" w14:paraId="5694083E" w14:textId="77777777" w:rsidTr="00F13239">
        <w:tc>
          <w:tcPr>
            <w:tcW w:w="2094" w:type="dxa"/>
            <w:vMerge/>
          </w:tcPr>
          <w:p w14:paraId="41B71732" w14:textId="77777777" w:rsidR="000D32C3" w:rsidRPr="00A02721" w:rsidRDefault="000D32C3" w:rsidP="00F13239">
            <w:pPr>
              <w:rPr>
                <w:b/>
                <w:sz w:val="18"/>
                <w:szCs w:val="18"/>
              </w:rPr>
            </w:pPr>
          </w:p>
        </w:tc>
        <w:tc>
          <w:tcPr>
            <w:tcW w:w="4764" w:type="dxa"/>
            <w:vMerge/>
          </w:tcPr>
          <w:p w14:paraId="2801A358" w14:textId="77777777" w:rsidR="000D32C3" w:rsidRPr="00A02721" w:rsidRDefault="000D32C3" w:rsidP="00F13239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43A1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</w:t>
            </w:r>
          </w:p>
        </w:tc>
        <w:tc>
          <w:tcPr>
            <w:tcW w:w="1260" w:type="dxa"/>
          </w:tcPr>
          <w:p w14:paraId="0B946284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</w:t>
            </w:r>
          </w:p>
        </w:tc>
      </w:tr>
      <w:tr w:rsidR="000D32C3" w:rsidRPr="00A02721" w14:paraId="0A04FE90" w14:textId="77777777" w:rsidTr="00F13239">
        <w:trPr>
          <w:trHeight w:val="288"/>
        </w:trPr>
        <w:tc>
          <w:tcPr>
            <w:tcW w:w="6858" w:type="dxa"/>
            <w:gridSpan w:val="2"/>
          </w:tcPr>
          <w:p w14:paraId="080D0566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BUSINESS KNOWLEDGE</w:t>
            </w:r>
          </w:p>
        </w:tc>
        <w:tc>
          <w:tcPr>
            <w:tcW w:w="1530" w:type="dxa"/>
          </w:tcPr>
          <w:p w14:paraId="7694C97B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02731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58A3F20E" w14:textId="77777777" w:rsidTr="00F13239">
        <w:trPr>
          <w:trHeight w:val="288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7CA6944E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MARKET KNOWLEDGE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9464CE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EBFF09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03152C32" w14:textId="77777777" w:rsidTr="00F13239">
        <w:trPr>
          <w:trHeight w:val="288"/>
        </w:trPr>
        <w:tc>
          <w:tcPr>
            <w:tcW w:w="6858" w:type="dxa"/>
            <w:gridSpan w:val="2"/>
          </w:tcPr>
          <w:p w14:paraId="2489F19B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SUB TOTAL TECHNOLOGY PROWESS</w:t>
            </w:r>
          </w:p>
        </w:tc>
        <w:tc>
          <w:tcPr>
            <w:tcW w:w="1530" w:type="dxa"/>
          </w:tcPr>
          <w:p w14:paraId="5B069E1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EB25C8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404556EC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5E4D3907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SUB TOTAL CROSS </w:t>
            </w:r>
            <w:r>
              <w:rPr>
                <w:b/>
                <w:sz w:val="18"/>
                <w:szCs w:val="18"/>
              </w:rPr>
              <w:t>DIMENSION</w:t>
            </w:r>
          </w:p>
        </w:tc>
        <w:tc>
          <w:tcPr>
            <w:tcW w:w="1530" w:type="dxa"/>
          </w:tcPr>
          <w:p w14:paraId="5391AA98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4A6D07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614B7072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3F246A1C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TOTAL SCORE</w:t>
            </w:r>
          </w:p>
        </w:tc>
        <w:tc>
          <w:tcPr>
            <w:tcW w:w="1530" w:type="dxa"/>
            <w:vAlign w:val="center"/>
          </w:tcPr>
          <w:p w14:paraId="73078DDC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DA1B06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4057D63B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2625B941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 MATURITY</w:t>
            </w:r>
          </w:p>
        </w:tc>
        <w:tc>
          <w:tcPr>
            <w:tcW w:w="1530" w:type="dxa"/>
            <w:vAlign w:val="center"/>
          </w:tcPr>
          <w:p w14:paraId="1040C56A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E21BF9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5EEAB10E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04C266CF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530" w:type="dxa"/>
            <w:vAlign w:val="center"/>
          </w:tcPr>
          <w:p w14:paraId="30EED0B7" w14:textId="77777777" w:rsidR="000D32C3" w:rsidRPr="00A02721" w:rsidRDefault="00670768" w:rsidP="00F1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2C3" w:rsidRPr="00A02721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4C9DB30" w14:textId="77777777" w:rsidR="000D32C3" w:rsidRPr="00A02721" w:rsidRDefault="00670768" w:rsidP="00F1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32C3" w:rsidRPr="00A02721" w14:paraId="755173B5" w14:textId="77777777" w:rsidTr="00F13239">
        <w:tc>
          <w:tcPr>
            <w:tcW w:w="6858" w:type="dxa"/>
            <w:gridSpan w:val="2"/>
            <w:vAlign w:val="center"/>
          </w:tcPr>
          <w:p w14:paraId="6C974026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(TOTAL SCORE / MAXIMUM SCORE)</w:t>
            </w:r>
          </w:p>
        </w:tc>
        <w:tc>
          <w:tcPr>
            <w:tcW w:w="1530" w:type="dxa"/>
            <w:vAlign w:val="center"/>
          </w:tcPr>
          <w:p w14:paraId="0184D86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06DF4B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D0D5A6" w14:textId="77777777" w:rsidR="00150098" w:rsidRDefault="00150098"/>
    <w:p w14:paraId="76A1148C" w14:textId="77777777" w:rsidR="00150098" w:rsidRDefault="00150098">
      <w:pPr>
        <w:spacing w:after="200" w:line="276" w:lineRule="auto"/>
      </w:pPr>
      <w:r>
        <w:br w:type="page"/>
      </w:r>
    </w:p>
    <w:p w14:paraId="1C9E377F" w14:textId="77777777" w:rsidR="00150098" w:rsidRDefault="00150098"/>
    <w:p w14:paraId="7CC3C7B1" w14:textId="77777777" w:rsidR="00F31B73" w:rsidRDefault="00F31B73">
      <w:pPr>
        <w:rPr>
          <w:noProof/>
        </w:rPr>
      </w:pPr>
    </w:p>
    <w:p w14:paraId="7DD0D938" w14:textId="77777777" w:rsidR="00F31B73" w:rsidRDefault="00F31B73">
      <w:pPr>
        <w:rPr>
          <w:noProof/>
        </w:rPr>
      </w:pPr>
    </w:p>
    <w:p w14:paraId="502A265D" w14:textId="77777777" w:rsidR="00F31B73" w:rsidRDefault="00B21E14">
      <w:pPr>
        <w:rPr>
          <w:noProof/>
        </w:rPr>
      </w:pPr>
      <w:r>
        <w:rPr>
          <w:noProof/>
        </w:rPr>
        <w:drawing>
          <wp:inline distT="0" distB="0" distL="0" distR="0" wp14:anchorId="6DC97C09" wp14:editId="65A85A4E">
            <wp:extent cx="5943600" cy="44331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EA2B6" w14:textId="77777777" w:rsidR="00150098" w:rsidRDefault="00150098"/>
    <w:p w14:paraId="588513A8" w14:textId="77777777" w:rsidR="00150098" w:rsidRDefault="00150098"/>
    <w:p w14:paraId="044FF179" w14:textId="77777777" w:rsidR="00E30830" w:rsidRDefault="00E30830" w:rsidP="00150098">
      <w:pPr>
        <w:jc w:val="center"/>
      </w:pPr>
    </w:p>
    <w:sectPr w:rsidR="00E30830" w:rsidSect="00AC0E0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D897" w14:textId="77777777" w:rsidR="00ED62A0" w:rsidRDefault="00ED62A0" w:rsidP="00AC0E0D">
      <w:r>
        <w:separator/>
      </w:r>
    </w:p>
  </w:endnote>
  <w:endnote w:type="continuationSeparator" w:id="0">
    <w:p w14:paraId="7C4903CE" w14:textId="77777777" w:rsidR="00ED62A0" w:rsidRDefault="00ED62A0" w:rsidP="00A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5FFF" w14:textId="593307F1" w:rsidR="00FC103D" w:rsidRDefault="00ED62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id w:val="79531525"/>
        <w:docPartObj>
          <w:docPartGallery w:val="Page Numbers (Bottom of Page)"/>
          <w:docPartUnique/>
        </w:docPartObj>
      </w:sdtPr>
      <w:sdtEndPr/>
      <w:sdtContent>
        <w:r w:rsidR="00FC103D">
          <w:t xml:space="preserve">  ©Phil Weinzimer - Strategere Consulting 20</w:t>
        </w:r>
        <w:r w:rsidR="00354299">
          <w:t>20</w:t>
        </w:r>
        <w:r w:rsidR="00FC103D">
          <w:t xml:space="preserve">       pweinzimer@strategere.com</w:t>
        </w:r>
      </w:sdtContent>
    </w:sdt>
    <w:r w:rsidR="00FC103D">
      <w:rPr>
        <w:rFonts w:asciiTheme="majorHAnsi" w:hAnsiTheme="majorHAnsi"/>
      </w:rPr>
      <w:t xml:space="preserve"> </w:t>
    </w:r>
    <w:r w:rsidR="00FC103D">
      <w:rPr>
        <w:rFonts w:asciiTheme="majorHAnsi" w:hAnsiTheme="majorHAnsi"/>
      </w:rPr>
      <w:ptab w:relativeTo="margin" w:alignment="right" w:leader="none"/>
    </w:r>
    <w:r w:rsidR="00FC103D">
      <w:rPr>
        <w:rFonts w:asciiTheme="majorHAnsi" w:hAnsiTheme="majorHAnsi"/>
      </w:rPr>
      <w:t xml:space="preserve">Page </w:t>
    </w:r>
    <w:r w:rsidR="00CA53C8">
      <w:fldChar w:fldCharType="begin"/>
    </w:r>
    <w:r w:rsidR="008634A1">
      <w:instrText xml:space="preserve"> PAGE   \* MERGEFORMAT </w:instrText>
    </w:r>
    <w:r w:rsidR="00CA53C8">
      <w:fldChar w:fldCharType="separate"/>
    </w:r>
    <w:r w:rsidR="006409AA" w:rsidRPr="006409AA">
      <w:rPr>
        <w:rFonts w:asciiTheme="majorHAnsi" w:hAnsiTheme="majorHAnsi"/>
        <w:noProof/>
      </w:rPr>
      <w:t>3</w:t>
    </w:r>
    <w:r w:rsidR="00CA53C8">
      <w:rPr>
        <w:rFonts w:asciiTheme="majorHAnsi" w:hAnsiTheme="majorHAnsi"/>
        <w:noProof/>
      </w:rPr>
      <w:fldChar w:fldCharType="end"/>
    </w:r>
  </w:p>
  <w:p w14:paraId="4346A250" w14:textId="77777777" w:rsidR="00AC0E0D" w:rsidRDefault="00AC0E0D" w:rsidP="00FC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B3C2" w14:textId="77777777" w:rsidR="00ED62A0" w:rsidRDefault="00ED62A0" w:rsidP="00AC0E0D">
      <w:r>
        <w:separator/>
      </w:r>
    </w:p>
  </w:footnote>
  <w:footnote w:type="continuationSeparator" w:id="0">
    <w:p w14:paraId="7BBD9961" w14:textId="77777777" w:rsidR="00ED62A0" w:rsidRDefault="00ED62A0" w:rsidP="00AC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DY0tzQ0MjQyMTRS0lEKTi0uzszPAykwrgUAt8OFNCwAAAA="/>
  </w:docVars>
  <w:rsids>
    <w:rsidRoot w:val="00A91075"/>
    <w:rsid w:val="00036B00"/>
    <w:rsid w:val="000807FE"/>
    <w:rsid w:val="000C2746"/>
    <w:rsid w:val="000D32C3"/>
    <w:rsid w:val="00150098"/>
    <w:rsid w:val="001B227E"/>
    <w:rsid w:val="001C3E6A"/>
    <w:rsid w:val="001D639C"/>
    <w:rsid w:val="002D20E0"/>
    <w:rsid w:val="00304A44"/>
    <w:rsid w:val="00341B7F"/>
    <w:rsid w:val="0034351B"/>
    <w:rsid w:val="00354299"/>
    <w:rsid w:val="00367AFA"/>
    <w:rsid w:val="003E2121"/>
    <w:rsid w:val="003E5141"/>
    <w:rsid w:val="0040017B"/>
    <w:rsid w:val="00432077"/>
    <w:rsid w:val="00446152"/>
    <w:rsid w:val="004558BA"/>
    <w:rsid w:val="004616DE"/>
    <w:rsid w:val="004D08F3"/>
    <w:rsid w:val="004D6FD6"/>
    <w:rsid w:val="00602958"/>
    <w:rsid w:val="00603A80"/>
    <w:rsid w:val="00603CF5"/>
    <w:rsid w:val="006409AA"/>
    <w:rsid w:val="00642501"/>
    <w:rsid w:val="006617D8"/>
    <w:rsid w:val="0066443A"/>
    <w:rsid w:val="00670768"/>
    <w:rsid w:val="00697D60"/>
    <w:rsid w:val="006E2FF6"/>
    <w:rsid w:val="00767756"/>
    <w:rsid w:val="00772162"/>
    <w:rsid w:val="00782832"/>
    <w:rsid w:val="007E5394"/>
    <w:rsid w:val="007F1D63"/>
    <w:rsid w:val="00804AB9"/>
    <w:rsid w:val="0080649B"/>
    <w:rsid w:val="008634A1"/>
    <w:rsid w:val="009059B5"/>
    <w:rsid w:val="00906346"/>
    <w:rsid w:val="009311A5"/>
    <w:rsid w:val="00974FAA"/>
    <w:rsid w:val="009C5B03"/>
    <w:rsid w:val="009D116E"/>
    <w:rsid w:val="009E127B"/>
    <w:rsid w:val="009F29E6"/>
    <w:rsid w:val="00A22DF2"/>
    <w:rsid w:val="00A53158"/>
    <w:rsid w:val="00A60200"/>
    <w:rsid w:val="00A64982"/>
    <w:rsid w:val="00A91075"/>
    <w:rsid w:val="00AA1270"/>
    <w:rsid w:val="00AC0E0D"/>
    <w:rsid w:val="00B21E14"/>
    <w:rsid w:val="00BC08A0"/>
    <w:rsid w:val="00BE6BE8"/>
    <w:rsid w:val="00BF269F"/>
    <w:rsid w:val="00C457F8"/>
    <w:rsid w:val="00C519C1"/>
    <w:rsid w:val="00C72232"/>
    <w:rsid w:val="00CA53C8"/>
    <w:rsid w:val="00CE02BE"/>
    <w:rsid w:val="00D82A74"/>
    <w:rsid w:val="00D97041"/>
    <w:rsid w:val="00DB788F"/>
    <w:rsid w:val="00E30830"/>
    <w:rsid w:val="00E43C6A"/>
    <w:rsid w:val="00E67EBF"/>
    <w:rsid w:val="00E71DAB"/>
    <w:rsid w:val="00E9621E"/>
    <w:rsid w:val="00ED62A0"/>
    <w:rsid w:val="00F12DEB"/>
    <w:rsid w:val="00F31B73"/>
    <w:rsid w:val="00F938E4"/>
    <w:rsid w:val="00F96514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EDC"/>
  <w15:docId w15:val="{4E218991-6A51-4830-81AD-0CFDD90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erbach">
    <w:name w:val="Auerbach"/>
    <w:rsid w:val="009311A5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weinzimer</cp:lastModifiedBy>
  <cp:revision>2</cp:revision>
  <cp:lastPrinted>2014-06-05T23:00:00Z</cp:lastPrinted>
  <dcterms:created xsi:type="dcterms:W3CDTF">2020-09-16T23:40:00Z</dcterms:created>
  <dcterms:modified xsi:type="dcterms:W3CDTF">2020-09-16T23:40:00Z</dcterms:modified>
</cp:coreProperties>
</file>